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82" w:rsidRPr="00363CFB" w:rsidRDefault="00507182" w:rsidP="00507182">
      <w:pPr>
        <w:pStyle w:val="a3"/>
        <w:spacing w:after="0"/>
        <w:ind w:firstLine="709"/>
      </w:pPr>
    </w:p>
    <w:tbl>
      <w:tblPr>
        <w:tblStyle w:val="a5"/>
        <w:tblW w:w="5000" w:type="pct"/>
        <w:tblCellMar>
          <w:left w:w="57" w:type="dxa"/>
          <w:right w:w="57" w:type="dxa"/>
        </w:tblCellMar>
        <w:tblLook w:val="01E0"/>
      </w:tblPr>
      <w:tblGrid>
        <w:gridCol w:w="4397"/>
        <w:gridCol w:w="5072"/>
      </w:tblGrid>
      <w:tr w:rsidR="00507182" w:rsidRPr="00363CFB" w:rsidTr="00507182">
        <w:tc>
          <w:tcPr>
            <w:tcW w:w="2322" w:type="pct"/>
          </w:tcPr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______________________________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363CFB">
              <w:rPr>
                <w:sz w:val="22"/>
                <w:szCs w:val="22"/>
                <w:vertAlign w:val="superscript"/>
              </w:rPr>
              <w:t>(рўйхатга олувчи органнинг номи)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томонидан 20___ йил «__» _____да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________________-сон реестр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рақами билан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«РЎЙХАТГА ОЛИНГАН»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М.Ў.</w:t>
            </w:r>
          </w:p>
        </w:tc>
        <w:tc>
          <w:tcPr>
            <w:tcW w:w="2678" w:type="pct"/>
          </w:tcPr>
          <w:p w:rsidR="00507182" w:rsidRPr="00363CFB" w:rsidRDefault="00507182" w:rsidP="00504EA1">
            <w:pPr>
              <w:shd w:val="clear" w:color="auto" w:fill="FFFFFF"/>
              <w:tabs>
                <w:tab w:val="left" w:pos="0"/>
                <w:tab w:val="left" w:pos="326"/>
                <w:tab w:val="left" w:pos="7482"/>
              </w:tabs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 xml:space="preserve">«_____________________» unitar кorxonasi муассисининг ______ йил </w:t>
            </w:r>
            <w:r w:rsidRPr="00363CFB">
              <w:rPr>
                <w:sz w:val="22"/>
                <w:szCs w:val="22"/>
              </w:rPr>
              <w:br/>
              <w:t xml:space="preserve">«__» _________даги ___-сон </w:t>
            </w:r>
            <w:r w:rsidRPr="00363CFB">
              <w:rPr>
                <w:sz w:val="22"/>
                <w:szCs w:val="22"/>
              </w:rPr>
              <w:br/>
              <w:t>қарори билан</w:t>
            </w:r>
          </w:p>
          <w:p w:rsidR="00507182" w:rsidRPr="00363CFB" w:rsidRDefault="00507182" w:rsidP="00504EA1">
            <w:pPr>
              <w:shd w:val="clear" w:color="auto" w:fill="FFFFFF"/>
              <w:tabs>
                <w:tab w:val="left" w:pos="0"/>
                <w:tab w:val="left" w:pos="326"/>
                <w:tab w:val="left" w:pos="7482"/>
              </w:tabs>
              <w:jc w:val="center"/>
              <w:rPr>
                <w:sz w:val="22"/>
                <w:szCs w:val="22"/>
              </w:rPr>
            </w:pPr>
          </w:p>
          <w:p w:rsidR="00507182" w:rsidRPr="00363CFB" w:rsidRDefault="00507182" w:rsidP="00504EA1">
            <w:pPr>
              <w:jc w:val="center"/>
              <w:rPr>
                <w:sz w:val="18"/>
                <w:szCs w:val="22"/>
              </w:rPr>
            </w:pP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«ТАСДИҚЛАНГАН»</w:t>
            </w: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</w:p>
          <w:p w:rsidR="00507182" w:rsidRPr="00363CFB" w:rsidRDefault="00507182" w:rsidP="00504EA1">
            <w:pPr>
              <w:jc w:val="center"/>
              <w:rPr>
                <w:sz w:val="22"/>
                <w:szCs w:val="22"/>
              </w:rPr>
            </w:pPr>
            <w:r w:rsidRPr="00363CFB">
              <w:rPr>
                <w:sz w:val="22"/>
                <w:szCs w:val="22"/>
              </w:rPr>
              <w:t>М.Ў.</w:t>
            </w:r>
          </w:p>
        </w:tc>
      </w:tr>
    </w:tbl>
    <w:p w:rsidR="00507182" w:rsidRPr="00363CFB" w:rsidRDefault="00507182" w:rsidP="00507182"/>
    <w:p w:rsidR="00507182" w:rsidRPr="00363CFB" w:rsidRDefault="00507182" w:rsidP="00507182">
      <w:pPr>
        <w:pStyle w:val="a3"/>
        <w:spacing w:after="0"/>
        <w:ind w:firstLine="709"/>
      </w:pPr>
    </w:p>
    <w:p w:rsidR="00507182" w:rsidRPr="00363CFB" w:rsidRDefault="00507182" w:rsidP="00507182">
      <w:pPr>
        <w:pStyle w:val="a3"/>
        <w:spacing w:after="0"/>
        <w:ind w:firstLine="709"/>
      </w:pPr>
    </w:p>
    <w:p w:rsidR="00507182" w:rsidRPr="00363CFB" w:rsidRDefault="00507182" w:rsidP="00507182">
      <w:pPr>
        <w:pStyle w:val="a3"/>
        <w:spacing w:after="0"/>
        <w:ind w:firstLine="709"/>
      </w:pPr>
    </w:p>
    <w:p w:rsidR="00507182" w:rsidRPr="00363CFB" w:rsidRDefault="00507182" w:rsidP="00507182">
      <w:pPr>
        <w:pStyle w:val="a3"/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Default="00507182" w:rsidP="00507182">
      <w:pPr>
        <w:pStyle w:val="a3"/>
        <w:rPr>
          <w:lang w:val="ru-RU"/>
        </w:rPr>
      </w:pPr>
    </w:p>
    <w:p w:rsidR="00507182" w:rsidRPr="00507182" w:rsidRDefault="00507182" w:rsidP="00507182">
      <w:pPr>
        <w:pStyle w:val="a3"/>
        <w:rPr>
          <w:lang w:val="ru-RU"/>
        </w:rPr>
      </w:pPr>
    </w:p>
    <w:p w:rsidR="00507182" w:rsidRPr="00363CFB" w:rsidRDefault="00507182" w:rsidP="00507182">
      <w:pPr>
        <w:pStyle w:val="8"/>
        <w:rPr>
          <w:rFonts w:ascii="Times New Roman" w:hAnsi="Times New Roman" w:cs="Times New Roman"/>
          <w:sz w:val="28"/>
          <w:szCs w:val="28"/>
          <w:lang w:val="uz-Cyrl-UZ"/>
        </w:rPr>
      </w:pPr>
      <w:r w:rsidRPr="00363CFB">
        <w:rPr>
          <w:rFonts w:ascii="Times New Roman" w:hAnsi="Times New Roman" w:cs="Times New Roman"/>
          <w:sz w:val="28"/>
          <w:szCs w:val="28"/>
          <w:lang w:val="uz-Cyrl-UZ"/>
        </w:rPr>
        <w:t>«________________________________»</w:t>
      </w:r>
    </w:p>
    <w:p w:rsidR="00507182" w:rsidRPr="00363CFB" w:rsidRDefault="00507182" w:rsidP="00507182">
      <w:pPr>
        <w:pStyle w:val="8"/>
        <w:spacing w:before="0" w:after="0"/>
        <w:rPr>
          <w:rFonts w:ascii="Times New Roman" w:hAnsi="Times New Roman" w:cs="Times New Roman"/>
          <w:sz w:val="28"/>
          <w:szCs w:val="28"/>
          <w:lang w:val="uz-Cyrl-UZ"/>
        </w:rPr>
      </w:pPr>
      <w:r w:rsidRPr="00363CFB">
        <w:rPr>
          <w:rFonts w:ascii="Times New Roman" w:hAnsi="Times New Roman" w:cs="Times New Roman"/>
          <w:sz w:val="28"/>
          <w:szCs w:val="28"/>
          <w:lang w:val="uz-Cyrl-UZ"/>
        </w:rPr>
        <w:t>UNITAR KORXONASIНИНГ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sz w:val="28"/>
          <w:szCs w:val="28"/>
          <w:lang w:val="uz-Cyrl-UZ"/>
        </w:rPr>
        <w:t>УСТАВИ</w:t>
      </w:r>
    </w:p>
    <w:p w:rsidR="00507182" w:rsidRPr="00363CFB" w:rsidRDefault="00507182" w:rsidP="00507182">
      <w:pPr>
        <w:pStyle w:val="a3"/>
      </w:pPr>
    </w:p>
    <w:p w:rsidR="00507182" w:rsidRDefault="00507182">
      <w:pPr>
        <w:spacing w:after="200" w:line="276" w:lineRule="auto"/>
        <w:rPr>
          <w:b/>
          <w:bCs/>
          <w:sz w:val="22"/>
          <w:szCs w:val="22"/>
        </w:rPr>
      </w:pPr>
      <w:r>
        <w:br w:type="page"/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lastRenderedPageBreak/>
        <w:t>I. УМУМИЙ ҚОИДАЛАР</w:t>
      </w:r>
    </w:p>
    <w:p w:rsidR="00507182" w:rsidRPr="00363CFB" w:rsidRDefault="00507182" w:rsidP="00507182">
      <w:pPr>
        <w:pStyle w:val="a3"/>
      </w:pPr>
      <w:r w:rsidRPr="00363CFB">
        <w:t>1.1. _______________ unitar korxonasi (кейинги ўринларда «корхона» деб юритилади) Ўзбекистон Республикасининг қонун ҳужжатларига биноан ташкил этилади. Унинг муассиси бўлиб _________________________ ҳисобланади.</w:t>
      </w:r>
    </w:p>
    <w:p w:rsidR="00507182" w:rsidRPr="00363CFB" w:rsidRDefault="00507182" w:rsidP="00507182">
      <w:pPr>
        <w:pStyle w:val="a3"/>
      </w:pPr>
      <w:r w:rsidRPr="00363CFB">
        <w:t>Корхонанинг тўлиқ номи: «____________» unitar korxonasi;</w:t>
      </w:r>
    </w:p>
    <w:p w:rsidR="00507182" w:rsidRPr="00363CFB" w:rsidRDefault="00507182" w:rsidP="00507182">
      <w:pPr>
        <w:pStyle w:val="a3"/>
      </w:pPr>
      <w:r w:rsidRPr="00363CFB">
        <w:t>Қисқартирилган номи: «__________» UK.</w:t>
      </w:r>
    </w:p>
    <w:p w:rsidR="00507182" w:rsidRPr="00363CFB" w:rsidRDefault="00507182" w:rsidP="00507182">
      <w:pPr>
        <w:pStyle w:val="a3"/>
      </w:pPr>
      <w:r w:rsidRPr="00363CFB">
        <w:t>1.2. Корхона давлат рўйхатидан ўтгандан сўнг юридик шахс ҳисобланади ва ўз фаолиятида Ўзбекистон Республикаси Конституциясига ҳамда бошқа норматив-ҳуқуқий ҳужжатларга, шунингдек ушбу Уставга амал қилади.</w:t>
      </w:r>
    </w:p>
    <w:p w:rsidR="00507182" w:rsidRPr="00363CFB" w:rsidRDefault="00507182" w:rsidP="00507182">
      <w:pPr>
        <w:pStyle w:val="a3"/>
      </w:pPr>
      <w:r w:rsidRPr="00363CFB">
        <w:t>1.3. Корхона юридик шахс ҳисобланади, алоҳида мулкка, мустақил балансга, банкларда ҳисоб рақамларига, ўз номи ёзилган муҳри, штампи ва бошқа реквизитларга эга бўлади. Корхона ўз фаолиятини тўлиқ хўжалик ҳисоби, ўз-ўзини молиявий таъминлаш ва ўз харажатларини ўзи қоплаш асосида олиб боради.</w:t>
      </w:r>
    </w:p>
    <w:p w:rsidR="00507182" w:rsidRPr="00363CFB" w:rsidRDefault="00507182" w:rsidP="00507182">
      <w:pPr>
        <w:pStyle w:val="a3"/>
      </w:pPr>
      <w:r w:rsidRPr="00363CFB">
        <w:t>1.4. Корхона ўз номидан қонун ҳужжатларида белгиланган тартибда мулкий ва шахсий номулкий ҳуқуқларни олиши ва амалга ошириши, мажбуриятлар олиши, судда даъвогар ва жавобгар бўлиши мумкин.</w:t>
      </w:r>
    </w:p>
    <w:p w:rsidR="00507182" w:rsidRPr="00363CFB" w:rsidRDefault="00507182" w:rsidP="00507182">
      <w:pPr>
        <w:pStyle w:val="a3"/>
      </w:pPr>
      <w:r w:rsidRPr="00363CFB">
        <w:t>1.5. Корхона муассиснинг розилигига кўра тижорат ташкилотларининг, шунингдек Ўзбекистон Республикаси қонун ҳужжатларига мувофиқ юридик шахсларнинг қатнашишига йўл қўйиладиган нотижорат ташкилотларда иштирок этиши мумкин.</w:t>
      </w:r>
    </w:p>
    <w:p w:rsidR="00507182" w:rsidRPr="00363CFB" w:rsidRDefault="00507182" w:rsidP="00507182">
      <w:pPr>
        <w:pStyle w:val="a3"/>
      </w:pPr>
      <w:r w:rsidRPr="00363CFB">
        <w:t>1.6. Корхона ўз мажбуриятлари бўйича Ўзбекистон Республикасининг қонун ҳужжатлари бўйича ундирилиши мумкин бўлган мол-мулк билан жавоб беради.</w:t>
      </w:r>
    </w:p>
    <w:p w:rsidR="00507182" w:rsidRPr="00363CFB" w:rsidRDefault="00507182" w:rsidP="00507182">
      <w:pPr>
        <w:pStyle w:val="a3"/>
      </w:pPr>
      <w:r w:rsidRPr="00363CFB">
        <w:t>1.7. Корхона ўз муассисининг мажбуриятлари бўйича жавоб бермайди. Муассис корхонанинг мулки етарли бўлмаган тақдирда унинг мажбуриятлари бўйича субсидиар жавобгарликни амалга оширади.</w:t>
      </w:r>
    </w:p>
    <w:p w:rsidR="00507182" w:rsidRPr="00363CFB" w:rsidRDefault="00507182" w:rsidP="00507182">
      <w:pPr>
        <w:pStyle w:val="a3"/>
      </w:pPr>
      <w:r w:rsidRPr="00363CFB">
        <w:t>Корхона чекланмаган муддатда фаолият юритади.</w:t>
      </w:r>
    </w:p>
    <w:p w:rsidR="00507182" w:rsidRPr="00363CFB" w:rsidRDefault="00507182" w:rsidP="00507182">
      <w:pPr>
        <w:pStyle w:val="a3"/>
      </w:pPr>
      <w:r w:rsidRPr="00363CFB">
        <w:t>1.8. Корхона жойлашган ери (почта манзили): _______________________ ____________________________________________________________________.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II. ФАОЛИЯТ МАҚСАДИ ВА СОҲАСИ</w:t>
      </w:r>
    </w:p>
    <w:p w:rsidR="00507182" w:rsidRPr="00363CFB" w:rsidRDefault="00507182" w:rsidP="00507182">
      <w:pPr>
        <w:pStyle w:val="a3"/>
      </w:pPr>
      <w:r w:rsidRPr="00363CFB">
        <w:t>2.1. Корхонани ташкил этишдан асосий мақсад: ______ фаолиятини амалга ошириш орқали фойда олиш ҳисобланади.</w:t>
      </w:r>
    </w:p>
    <w:p w:rsidR="00507182" w:rsidRPr="00363CFB" w:rsidRDefault="00507182" w:rsidP="00507182">
      <w:pPr>
        <w:pStyle w:val="a3"/>
      </w:pPr>
      <w:r w:rsidRPr="00363CFB">
        <w:t>2.2. Корхона фаолиятининг соҳаси:</w:t>
      </w:r>
    </w:p>
    <w:p w:rsidR="00507182" w:rsidRPr="00363CFB" w:rsidRDefault="00507182" w:rsidP="00507182">
      <w:pPr>
        <w:pStyle w:val="a3"/>
      </w:pPr>
      <w:r w:rsidRPr="00363CFB">
        <w:t>— ________________________________;</w:t>
      </w:r>
    </w:p>
    <w:p w:rsidR="00507182" w:rsidRPr="00363CFB" w:rsidRDefault="00507182" w:rsidP="00507182">
      <w:pPr>
        <w:pStyle w:val="a3"/>
      </w:pPr>
      <w:r w:rsidRPr="00363CFB">
        <w:t>— ________________________________.</w:t>
      </w:r>
    </w:p>
    <w:p w:rsidR="00507182" w:rsidRPr="00363CFB" w:rsidRDefault="00507182" w:rsidP="00507182">
      <w:pPr>
        <w:pStyle w:val="a3"/>
      </w:pPr>
      <w:r w:rsidRPr="00363CFB">
        <w:t>2.3. Корхона қонун ҳужжатларида белгиланган тартибда лицензия олиниши кеpак бўлган баpча фаолият туpини лицензия олгандан сўнг амалга ошиpади.</w:t>
      </w:r>
    </w:p>
    <w:p w:rsidR="00507182" w:rsidRPr="00363CFB" w:rsidRDefault="00507182" w:rsidP="00507182">
      <w:pPr>
        <w:pStyle w:val="a3"/>
      </w:pP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III. КОРХОНА ФАОЛИЯТИНИ БОШҚАРИШ</w:t>
      </w:r>
    </w:p>
    <w:p w:rsidR="00507182" w:rsidRPr="00363CFB" w:rsidRDefault="00507182" w:rsidP="00507182">
      <w:pPr>
        <w:pStyle w:val="a3"/>
      </w:pPr>
      <w:r w:rsidRPr="00363CFB">
        <w:t>3.1. Муассис қуйидаги ҳуқуқларга эга:</w:t>
      </w:r>
    </w:p>
    <w:p w:rsidR="00507182" w:rsidRPr="00363CFB" w:rsidRDefault="00507182" w:rsidP="00507182">
      <w:pPr>
        <w:pStyle w:val="a3"/>
      </w:pPr>
      <w:r w:rsidRPr="00363CFB">
        <w:t xml:space="preserve">— корхона фаолиятининг мақсади, соҳаси ва турларини белгилаш; </w:t>
      </w:r>
    </w:p>
    <w:p w:rsidR="00507182" w:rsidRPr="00363CFB" w:rsidRDefault="00507182" w:rsidP="00507182">
      <w:pPr>
        <w:pStyle w:val="a3"/>
      </w:pPr>
      <w:r w:rsidRPr="00363CFB">
        <w:lastRenderedPageBreak/>
        <w:t xml:space="preserve">— корхона уставига ўзгартириш ва қўшимчалар киритиш тўғрисида қарорлар қабул қилиш; </w:t>
      </w:r>
    </w:p>
    <w:p w:rsidR="00507182" w:rsidRPr="00363CFB" w:rsidRDefault="00507182" w:rsidP="00507182">
      <w:pPr>
        <w:pStyle w:val="a3"/>
      </w:pPr>
      <w:r w:rsidRPr="00363CFB">
        <w:t xml:space="preserve">— корхонага етказилган зарарларни қоплаш тўғрисида судга даъво тақдим этиш; </w:t>
      </w:r>
    </w:p>
    <w:p w:rsidR="00507182" w:rsidRPr="00363CFB" w:rsidRDefault="00507182" w:rsidP="00507182">
      <w:pPr>
        <w:pStyle w:val="a3"/>
      </w:pPr>
      <w:r w:rsidRPr="00363CFB">
        <w:t xml:space="preserve">— корхонани қайта ташкил этиш ёки тугатиш тўғрисида қарор қабул қилиш, тугатиш комиссиясини тайинлаш ва тугатиш балансини тасдиқлаш; </w:t>
      </w:r>
    </w:p>
    <w:p w:rsidR="00507182" w:rsidRPr="00363CFB" w:rsidRDefault="00507182" w:rsidP="00507182">
      <w:pPr>
        <w:pStyle w:val="a3"/>
      </w:pPr>
      <w:r w:rsidRPr="00363CFB">
        <w:t>— Ўзбекистон Республикаси қонун ҳужжатларига мувофиқ белгиланган ҳуқуқларни амалга ошириш.</w:t>
      </w:r>
    </w:p>
    <w:p w:rsidR="00507182" w:rsidRPr="00363CFB" w:rsidRDefault="00507182" w:rsidP="00507182">
      <w:pPr>
        <w:pStyle w:val="a3"/>
      </w:pPr>
      <w:r w:rsidRPr="00363CFB">
        <w:t>3.2. Директор ижро этувчи орган раҳбари ҳисобланади.</w:t>
      </w:r>
    </w:p>
    <w:p w:rsidR="00507182" w:rsidRPr="00363CFB" w:rsidRDefault="00507182" w:rsidP="00507182">
      <w:pPr>
        <w:pStyle w:val="a3"/>
      </w:pPr>
      <w:r w:rsidRPr="00363CFB">
        <w:t>3.3. Директор:</w:t>
      </w:r>
    </w:p>
    <w:p w:rsidR="00507182" w:rsidRPr="00363CFB" w:rsidRDefault="00507182" w:rsidP="00507182">
      <w:pPr>
        <w:pStyle w:val="a3"/>
      </w:pPr>
      <w:r w:rsidRPr="00363CFB">
        <w:t xml:space="preserve">корхона номидан ишончномасиз ҳаракат қилади, барча ташкилотларда унинг манфаатларини ифодалайди; </w:t>
      </w:r>
    </w:p>
    <w:p w:rsidR="00507182" w:rsidRPr="00363CFB" w:rsidRDefault="00507182" w:rsidP="00507182">
      <w:pPr>
        <w:pStyle w:val="a3"/>
      </w:pPr>
      <w:r w:rsidRPr="00363CFB">
        <w:t xml:space="preserve">ходимларни ишга қабул қилади, улар билан меҳнат шартномалари (контрактлари) тузади ҳамда уларни ўзгартиради ва бекор қилади; </w:t>
      </w:r>
    </w:p>
    <w:p w:rsidR="00507182" w:rsidRPr="00363CFB" w:rsidRDefault="00507182" w:rsidP="00507182">
      <w:pPr>
        <w:pStyle w:val="a3"/>
      </w:pPr>
      <w:r w:rsidRPr="00363CFB">
        <w:t xml:space="preserve">Ўзбекистон Республикаси қонун ҳужжатларида белгиланган тартибда ишончномалар беради; </w:t>
      </w:r>
    </w:p>
    <w:p w:rsidR="00507182" w:rsidRPr="00363CFB" w:rsidRDefault="00507182" w:rsidP="00507182">
      <w:pPr>
        <w:pStyle w:val="a3"/>
      </w:pPr>
      <w:r w:rsidRPr="00363CFB">
        <w:t xml:space="preserve">корхонанинг барча ходимлари учун мажбурий бўлган қарор ва буйруқлар қабул қилади; </w:t>
      </w:r>
    </w:p>
    <w:p w:rsidR="00507182" w:rsidRPr="00363CFB" w:rsidRDefault="00507182" w:rsidP="00507182">
      <w:pPr>
        <w:pStyle w:val="a3"/>
      </w:pPr>
      <w:r w:rsidRPr="00363CFB">
        <w:t xml:space="preserve">корхонанинг ички иш тартибини ва хўжалик фаолиятини тартибга солувчи ҳужжатларни тасдиқлайди; </w:t>
      </w:r>
    </w:p>
    <w:p w:rsidR="00507182" w:rsidRPr="00363CFB" w:rsidRDefault="00507182" w:rsidP="00507182">
      <w:pPr>
        <w:pStyle w:val="a3"/>
      </w:pPr>
      <w:r w:rsidRPr="00363CFB">
        <w:t xml:space="preserve">иш фаолияти давомида Ўзбекистон Республикаси қонун ҳужжатларига риоя қилинишини таъминлайди; </w:t>
      </w:r>
    </w:p>
    <w:p w:rsidR="00507182" w:rsidRPr="00363CFB" w:rsidRDefault="00507182" w:rsidP="00507182">
      <w:pPr>
        <w:pStyle w:val="a3"/>
      </w:pPr>
      <w:r w:rsidRPr="00363CFB">
        <w:t>корхонага юкланган мақсадлар ва вазифаларни амалга ошириш учун зарур бўлган бошқа функцияларни амалга оширади.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IV. КОРХОНАНИНГ УСТАВ ФОНДИ МИҚДОРИ</w:t>
      </w:r>
    </w:p>
    <w:p w:rsidR="00507182" w:rsidRPr="00363CFB" w:rsidRDefault="00507182" w:rsidP="00507182">
      <w:pPr>
        <w:pStyle w:val="a3"/>
      </w:pPr>
      <w:r w:rsidRPr="00363CFB">
        <w:t>4.1. Корхонанинг устав фонди пул маблағлари ва мол-мулклардан иборат бўлади.</w:t>
      </w:r>
    </w:p>
    <w:p w:rsidR="00507182" w:rsidRPr="00363CFB" w:rsidRDefault="00507182" w:rsidP="00507182">
      <w:pPr>
        <w:pStyle w:val="a3"/>
      </w:pPr>
      <w:r w:rsidRPr="00363CFB">
        <w:t>4.2. Корхона устав фондининг миқдори ____________ сўмни ташкил қилади.</w:t>
      </w:r>
    </w:p>
    <w:p w:rsidR="00507182" w:rsidRPr="00363CFB" w:rsidRDefault="00507182" w:rsidP="00507182">
      <w:pPr>
        <w:pStyle w:val="a3"/>
      </w:pPr>
      <w:r w:rsidRPr="00363CFB">
        <w:t>4.3. Муассис корхона устав фондига пул маблағлари, мол-мулк ва тақсимланмаган фойдани киритиши мумкин.</w:t>
      </w:r>
    </w:p>
    <w:p w:rsidR="00507182" w:rsidRPr="00363CFB" w:rsidRDefault="00507182" w:rsidP="00507182">
      <w:pPr>
        <w:pStyle w:val="a3"/>
      </w:pPr>
      <w:r w:rsidRPr="00363CFB">
        <w:t>4.4. Корхона муассисининг қарорига асосан устав фонди кўпайтирилиши ёки камайтирилиши мумкин.</w:t>
      </w:r>
    </w:p>
    <w:p w:rsidR="00507182" w:rsidRPr="00363CFB" w:rsidRDefault="00507182" w:rsidP="00507182">
      <w:pPr>
        <w:pStyle w:val="a3"/>
      </w:pPr>
      <w:r w:rsidRPr="00363CFB">
        <w:t>4.5. Устав фондини кўпайтириш муассис томонидан қўшимча улуш киритиш ёки корхонанинг тақсимланмаган фойдаси ҳисобидан амалга оширилиши мумкин.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V. КОРХОНАНИНГ МУЛКИНИ ТАСАРРУФ ЭТИШ</w:t>
      </w:r>
    </w:p>
    <w:p w:rsidR="00507182" w:rsidRPr="00363CFB" w:rsidRDefault="00507182" w:rsidP="00507182">
      <w:pPr>
        <w:pStyle w:val="a3"/>
      </w:pPr>
      <w:r w:rsidRPr="00363CFB">
        <w:t>5.1. Муассис томонидан корхонага хўжалик юритиш ҳуқуқи билан бириктирилган асосий фондлар ва айланма маблағлар корхона мулкини ташкил қилади.</w:t>
      </w:r>
    </w:p>
    <w:p w:rsidR="00507182" w:rsidRPr="00363CFB" w:rsidRDefault="00507182" w:rsidP="00507182">
      <w:pPr>
        <w:pStyle w:val="a3"/>
      </w:pPr>
      <w:r w:rsidRPr="00363CFB">
        <w:t>5.2. Корхонанинг мол-мулки бўлинмасдир. Корхона ходимлари ўртасида тақсимланиши мумкин эмас.</w:t>
      </w:r>
    </w:p>
    <w:p w:rsidR="00507182" w:rsidRPr="00363CFB" w:rsidRDefault="00507182" w:rsidP="00507182">
      <w:pPr>
        <w:pStyle w:val="a3"/>
      </w:pPr>
      <w:r w:rsidRPr="00363CFB">
        <w:t>5.3. Муассис корхонага берилган мол-мулкдан белгиланган мақсадда фойдаланилишини ва унинг сақланишини назорат қилади.</w:t>
      </w:r>
    </w:p>
    <w:p w:rsidR="00507182" w:rsidRPr="00363CFB" w:rsidRDefault="00507182" w:rsidP="00507182">
      <w:pPr>
        <w:pStyle w:val="a3"/>
      </w:pPr>
      <w:r w:rsidRPr="00363CFB">
        <w:t xml:space="preserve">5.4. Директор муассис билан келишган ҳолда корхона мулкини қуйидаги ҳолатларда тасарруф этиши мумкин: </w:t>
      </w:r>
    </w:p>
    <w:p w:rsidR="00507182" w:rsidRPr="00363CFB" w:rsidRDefault="00507182" w:rsidP="00507182">
      <w:pPr>
        <w:pStyle w:val="a3"/>
      </w:pPr>
      <w:r w:rsidRPr="00363CFB">
        <w:lastRenderedPageBreak/>
        <w:t xml:space="preserve">асосий воситаларни сотиш, уларни ижарага ёки гаровга бериш; </w:t>
      </w:r>
    </w:p>
    <w:p w:rsidR="00507182" w:rsidRPr="00363CFB" w:rsidRDefault="00507182" w:rsidP="00507182">
      <w:pPr>
        <w:pStyle w:val="a3"/>
      </w:pPr>
      <w:r w:rsidRPr="00363CFB">
        <w:t xml:space="preserve">мол-мулкни бошқа хўжалик жамиятининг устав фондига улуш сифатида киритиш; </w:t>
      </w:r>
    </w:p>
    <w:p w:rsidR="00507182" w:rsidRPr="00363CFB" w:rsidRDefault="00507182" w:rsidP="00507182">
      <w:pPr>
        <w:pStyle w:val="a3"/>
      </w:pPr>
      <w:r w:rsidRPr="00363CFB">
        <w:t xml:space="preserve">бошқа хўжалик жамиятларининг акциялари (улушлари)ни сотиб олиш; </w:t>
      </w:r>
    </w:p>
    <w:p w:rsidR="00507182" w:rsidRPr="00363CFB" w:rsidRDefault="00507182" w:rsidP="00507182">
      <w:pPr>
        <w:pStyle w:val="a3"/>
      </w:pPr>
      <w:r w:rsidRPr="00363CFB">
        <w:t>мол-мулкни бошқача тарзда тасарруф этиш.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VI. ДАРОМАДЛАРНИ ШАКЛЛАНТИРИШ ТАРТИБИ</w:t>
      </w:r>
    </w:p>
    <w:p w:rsidR="00507182" w:rsidRPr="00363CFB" w:rsidRDefault="00507182" w:rsidP="00507182">
      <w:pPr>
        <w:pStyle w:val="a3"/>
      </w:pPr>
      <w:r w:rsidRPr="00363CFB">
        <w:t>6.1. Корхона даромади:</w:t>
      </w:r>
    </w:p>
    <w:p w:rsidR="00507182" w:rsidRPr="00363CFB" w:rsidRDefault="00507182" w:rsidP="00507182">
      <w:pPr>
        <w:pStyle w:val="a3"/>
      </w:pPr>
      <w:r w:rsidRPr="00363CFB">
        <w:t xml:space="preserve">— хизматлар кўрсатишдан олинган даромадлар; </w:t>
      </w:r>
    </w:p>
    <w:p w:rsidR="00507182" w:rsidRPr="00363CFB" w:rsidRDefault="00507182" w:rsidP="00507182">
      <w:pPr>
        <w:pStyle w:val="a3"/>
      </w:pPr>
      <w:r w:rsidRPr="00363CFB">
        <w:t>— Ўзбекистон Республикаси қонун ҳужжатларида тақиқланмаган бошқа тушумлар ҳисобига шакллантирилади.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 xml:space="preserve">VII. ЗАХИРА ФОНДИНИ ВА БОШҚА ФОНДЛАРНИ </w:t>
      </w:r>
      <w:r w:rsidRPr="00363CFB">
        <w:rPr>
          <w:rFonts w:ascii="Times New Roman" w:hAnsi="Times New Roman" w:cs="Times New Roman"/>
          <w:lang w:val="uz-Cyrl-UZ"/>
        </w:rPr>
        <w:br/>
        <w:t>ТАШКИЛ ЭТИШ ТАРТИБИ</w:t>
      </w:r>
    </w:p>
    <w:p w:rsidR="00507182" w:rsidRPr="00363CFB" w:rsidRDefault="00507182" w:rsidP="00507182">
      <w:pPr>
        <w:pStyle w:val="a3"/>
      </w:pPr>
      <w:r w:rsidRPr="00363CFB">
        <w:t>7.1. Корхона ўз тасарруфида қоладиган соф фойда ҳисобига захира фондини, шунингдек бошқа фондларни ташкил этиши мумкин, уларнинг миқдори ва шакллантириш тартиби муассис томонидан тасдиқланади.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 xml:space="preserve">VIII. ДАРОМАД (ФОЙДА)НИ ТАҚСИМЛАШ ВА </w:t>
      </w:r>
      <w:r w:rsidRPr="00363CFB">
        <w:rPr>
          <w:rFonts w:ascii="Times New Roman" w:hAnsi="Times New Roman" w:cs="Times New Roman"/>
          <w:lang w:val="uz-Cyrl-UZ"/>
        </w:rPr>
        <w:br/>
        <w:t>ЗАРАРЛАРНИ ҚОПЛАШ ТАРТИБИ</w:t>
      </w:r>
    </w:p>
    <w:p w:rsidR="00507182" w:rsidRPr="00363CFB" w:rsidRDefault="00507182" w:rsidP="00507182">
      <w:pPr>
        <w:pStyle w:val="a3"/>
      </w:pPr>
      <w:r w:rsidRPr="00363CFB">
        <w:t>8.1. Корхонада қоладиган соф фойда барча солиқлар ҳамда бюджетга ва бюджетдан ташқари жамғармаларга бошқа мажбурий тўловлар тўлангандан кейин Корхона тасарруфида қолади ва ундан муассис қарорига кўра фойдаланилади.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IX. ҲИСОБОТЛАР ТАҚДИМ ЭТИШ ТАРТИБИ</w:t>
      </w:r>
    </w:p>
    <w:p w:rsidR="00507182" w:rsidRPr="00363CFB" w:rsidRDefault="00507182" w:rsidP="00507182">
      <w:pPr>
        <w:pStyle w:val="a3"/>
      </w:pPr>
      <w:r w:rsidRPr="00363CFB">
        <w:t>9.1. Корхона ҳисобот даври тугагач ваколатли органларга молия ҳисоботини ва Ўзбекистон Республикаси қонун ҳужжатларида белгиланган бошқа ҳужжатларни тақдим этади ҳамда ҳужжатларнинг ўрнатилган тартибда сақланишини таъминлайди.</w:t>
      </w:r>
    </w:p>
    <w:p w:rsidR="00507182" w:rsidRPr="00363CFB" w:rsidRDefault="00507182" w:rsidP="00507182">
      <w:pPr>
        <w:pStyle w:val="a3"/>
      </w:pPr>
      <w:r w:rsidRPr="00363CFB">
        <w:t>9.2. Директор ҳар чоракда фаолияти натижалари ва тасдиқланган ривожлантириш дастурларининг амалга оширилиши тўғрисида муассисга ҳисобот беради.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>X. КОРХОНАНИНГ ЖАВОБГАРЛИГИ</w:t>
      </w:r>
    </w:p>
    <w:p w:rsidR="00507182" w:rsidRPr="00363CFB" w:rsidRDefault="00507182" w:rsidP="00507182">
      <w:pPr>
        <w:pStyle w:val="a3"/>
      </w:pPr>
      <w:r w:rsidRPr="00363CFB">
        <w:t>10.1. Корхона ўз мажбуриятлари бўйича ўзига тегишли мол-мулк билан жавоб беради. Муассис корхонанинг мол-мулки етарли бўлмаган тақдирда унинг мажбуриятлари бўйича субсидиар жавобгарликни амалга оширади.</w:t>
      </w:r>
    </w:p>
    <w:p w:rsidR="00507182" w:rsidRPr="00363CFB" w:rsidRDefault="00507182" w:rsidP="00507182">
      <w:pPr>
        <w:pStyle w:val="a3"/>
      </w:pPr>
      <w:r w:rsidRPr="00363CFB">
        <w:t>10.2. Корхона муассис мажбуриятлари бўйича жавоб бермайди.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t xml:space="preserve">XI. КОРХОНАНИНГ ФИЛИАЛЛАРИ ВА </w:t>
      </w:r>
      <w:r w:rsidRPr="00363CFB">
        <w:rPr>
          <w:rFonts w:ascii="Times New Roman" w:hAnsi="Times New Roman" w:cs="Times New Roman"/>
          <w:lang w:val="uz-Cyrl-UZ"/>
        </w:rPr>
        <w:br/>
        <w:t>ВАКОЛАТХОНАЛАРИ</w:t>
      </w:r>
    </w:p>
    <w:p w:rsidR="00507182" w:rsidRPr="00363CFB" w:rsidRDefault="00507182" w:rsidP="00507182">
      <w:pPr>
        <w:pStyle w:val="a3"/>
      </w:pPr>
      <w:r w:rsidRPr="00363CFB">
        <w:t>11.1. Корхона муассис билан келишган ҳолда Ўзбекистон Республикаси ҳудудида ҳам унинг ташқарисида ҳам, Ўзбекистон Республикаси қонун ҳужжатлари талабларига риоя қилган ҳолда филиаллар ташкил этиши ва ваколатхоналар очиши мумкин.</w:t>
      </w:r>
    </w:p>
    <w:p w:rsidR="00507182" w:rsidRPr="00363CFB" w:rsidRDefault="00507182" w:rsidP="00507182">
      <w:pPr>
        <w:pStyle w:val="a3"/>
      </w:pPr>
      <w:r w:rsidRPr="00363CFB">
        <w:t>11.2. Корхонанинг филиаллари ва ваколатхоналари корхона томонидан тасдиқланган низом асосида фаолият кўрсатади.</w:t>
      </w:r>
    </w:p>
    <w:p w:rsidR="00507182" w:rsidRPr="00363CFB" w:rsidRDefault="00507182" w:rsidP="00507182">
      <w:pPr>
        <w:pStyle w:val="8"/>
        <w:rPr>
          <w:rFonts w:ascii="Times New Roman" w:hAnsi="Times New Roman" w:cs="Times New Roman"/>
          <w:lang w:val="uz-Cyrl-UZ"/>
        </w:rPr>
      </w:pPr>
      <w:r w:rsidRPr="00363CFB">
        <w:rPr>
          <w:rFonts w:ascii="Times New Roman" w:hAnsi="Times New Roman" w:cs="Times New Roman"/>
          <w:lang w:val="uz-Cyrl-UZ"/>
        </w:rPr>
        <w:lastRenderedPageBreak/>
        <w:t>XII. КОРХОНАНИ ТУГАТИШ ВА ҚАЙТА ТАШКИЛ ЭТИШ</w:t>
      </w:r>
    </w:p>
    <w:p w:rsidR="00507182" w:rsidRPr="00363CFB" w:rsidRDefault="00507182" w:rsidP="00507182">
      <w:pPr>
        <w:pStyle w:val="a3"/>
      </w:pPr>
      <w:r w:rsidRPr="00363CFB">
        <w:t>12.1. Корхона муассиснинг қарорига кўра, Ўзбекистон Республикаси қонун ҳужжатларида назарда тутилган холларда эса суд қарорига биноан тугатилиши ёки қайта ташкил этилиши мумкин.</w:t>
      </w:r>
    </w:p>
    <w:p w:rsidR="00507182" w:rsidRPr="00363CFB" w:rsidRDefault="00507182" w:rsidP="00507182">
      <w:pPr>
        <w:pStyle w:val="a3"/>
      </w:pPr>
      <w:r w:rsidRPr="00363CFB">
        <w:t>12.2. Корхонани тугатиш корхона фаолиятининг ҳуқуқ ва мажбуриятларини ҳуқуқий ворислик тартибида бошқа шахсларга ўтмаган ҳолда тўхтатилишига сабаб бўлади. Корхона қайта ташкил этилган тақдирда ҳуқуқ ва мажбуриятлар ҳуқуқий ворисга ўтади.</w:t>
      </w:r>
    </w:p>
    <w:p w:rsidR="00507182" w:rsidRPr="00363CFB" w:rsidRDefault="00507182" w:rsidP="00507182">
      <w:pPr>
        <w:pStyle w:val="a3"/>
      </w:pPr>
    </w:p>
    <w:p w:rsidR="00507182" w:rsidRPr="00363CFB" w:rsidRDefault="00507182" w:rsidP="00507182">
      <w:pPr>
        <w:pStyle w:val="a3"/>
      </w:pPr>
    </w:p>
    <w:p w:rsidR="00507182" w:rsidRPr="00363CFB" w:rsidRDefault="00507182" w:rsidP="00507182">
      <w:pPr>
        <w:pStyle w:val="a3"/>
      </w:pPr>
      <w:r w:rsidRPr="00363CFB">
        <w:rPr>
          <w:b/>
          <w:bCs/>
        </w:rPr>
        <w:t xml:space="preserve">Унитар корхона муассиси: </w:t>
      </w:r>
      <w:r w:rsidRPr="00363CFB">
        <w:rPr>
          <w:b/>
          <w:bCs/>
        </w:rPr>
        <w:tab/>
      </w:r>
      <w:r w:rsidRPr="00363CFB">
        <w:rPr>
          <w:b/>
          <w:bCs/>
        </w:rPr>
        <w:tab/>
      </w:r>
      <w:r w:rsidRPr="00363CFB">
        <w:rPr>
          <w:b/>
          <w:bCs/>
        </w:rPr>
        <w:tab/>
        <w:t>_________________</w:t>
      </w:r>
    </w:p>
    <w:p w:rsidR="00507182" w:rsidRPr="00363CFB" w:rsidRDefault="00507182" w:rsidP="00507182">
      <w:pPr>
        <w:pStyle w:val="a3"/>
      </w:pPr>
    </w:p>
    <w:p w:rsidR="00431BB0" w:rsidRDefault="00431BB0"/>
    <w:sectPr w:rsidR="00431BB0" w:rsidSect="0043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Uz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7182"/>
    <w:rsid w:val="00431BB0"/>
    <w:rsid w:val="005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7182"/>
    <w:pPr>
      <w:spacing w:after="120"/>
    </w:pPr>
  </w:style>
  <w:style w:type="character" w:customStyle="1" w:styleId="a4">
    <w:name w:val="Основной текст Знак"/>
    <w:basedOn w:val="a0"/>
    <w:link w:val="a3"/>
    <w:rsid w:val="00507182"/>
    <w:rPr>
      <w:rFonts w:ascii="Times New Roman" w:eastAsia="Times New Roman" w:hAnsi="Times New Roman" w:cs="Times New Roman"/>
      <w:sz w:val="24"/>
      <w:szCs w:val="24"/>
      <w:lang w:val="uz-Cyrl-UZ" w:eastAsia="ru-RU"/>
    </w:rPr>
  </w:style>
  <w:style w:type="paragraph" w:customStyle="1" w:styleId="8">
    <w:name w:val="по центру 8"/>
    <w:basedOn w:val="a3"/>
    <w:rsid w:val="00507182"/>
    <w:pPr>
      <w:autoSpaceDE w:val="0"/>
      <w:autoSpaceDN w:val="0"/>
      <w:adjustRightInd w:val="0"/>
      <w:spacing w:before="283" w:after="283"/>
      <w:jc w:val="center"/>
    </w:pPr>
    <w:rPr>
      <w:rFonts w:ascii="AntiquaUz" w:hAnsi="AntiquaUz" w:cs="AntiquaUz"/>
      <w:b/>
      <w:bCs/>
      <w:sz w:val="22"/>
      <w:szCs w:val="22"/>
      <w:lang w:val="ru-RU"/>
    </w:rPr>
  </w:style>
  <w:style w:type="table" w:styleId="a5">
    <w:name w:val="Table Grid"/>
    <w:basedOn w:val="a1"/>
    <w:rsid w:val="00507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6276</Characters>
  <Application>Microsoft Office Word</Application>
  <DocSecurity>0</DocSecurity>
  <Lines>52</Lines>
  <Paragraphs>14</Paragraphs>
  <ScaleCrop>false</ScaleCrop>
  <Company>Grizli777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8-1-7</dc:creator>
  <cp:keywords/>
  <dc:description/>
  <cp:lastModifiedBy>8-1-7</cp:lastModifiedBy>
  <cp:revision>1</cp:revision>
  <dcterms:created xsi:type="dcterms:W3CDTF">2016-12-26T10:54:00Z</dcterms:created>
  <dcterms:modified xsi:type="dcterms:W3CDTF">2016-12-26T10:54:00Z</dcterms:modified>
</cp:coreProperties>
</file>