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60" w:rsidRPr="004A70B7" w:rsidRDefault="00F73760" w:rsidP="00F73760">
      <w:pPr>
        <w:pStyle w:val="a5"/>
        <w:ind w:left="5670"/>
        <w:rPr>
          <w:rFonts w:ascii="Times New Roman" w:hAnsi="Times New Roman" w:cs="Times New Roman"/>
          <w:lang w:val="uz-Cyrl-UZ"/>
        </w:rPr>
      </w:pPr>
      <w:r w:rsidRPr="004A70B7">
        <w:rPr>
          <w:rFonts w:ascii="Times New Roman" w:hAnsi="Times New Roman" w:cs="Times New Roman"/>
          <w:lang w:val="uz-Cyrl-UZ"/>
        </w:rPr>
        <w:t>Вазирлар Маҳкамасининг</w:t>
      </w:r>
      <w:r w:rsidRPr="004A70B7">
        <w:rPr>
          <w:rFonts w:ascii="Times New Roman" w:hAnsi="Times New Roman" w:cs="Times New Roman"/>
          <w:lang w:val="uz-Cyrl-UZ"/>
        </w:rPr>
        <w:br/>
        <w:t>2016 йил 25 октябрдаги 361-сон қарорига</w:t>
      </w:r>
      <w:r w:rsidRPr="004A70B7">
        <w:rPr>
          <w:rFonts w:ascii="Times New Roman" w:hAnsi="Times New Roman" w:cs="Times New Roman"/>
          <w:lang w:val="uz-Cyrl-UZ"/>
        </w:rPr>
        <w:br/>
        <w:t>5-ИЛОВА</w:t>
      </w:r>
    </w:p>
    <w:p w:rsidR="00F73760" w:rsidRPr="004A70B7" w:rsidRDefault="00F73760" w:rsidP="00F73760">
      <w:pPr>
        <w:pStyle w:val="8"/>
        <w:rPr>
          <w:rFonts w:ascii="Times New Roman" w:hAnsi="Times New Roman" w:cs="Times New Roman"/>
          <w:lang w:val="uz-Cyrl-UZ"/>
        </w:rPr>
      </w:pPr>
      <w:r w:rsidRPr="004A70B7">
        <w:rPr>
          <w:rFonts w:ascii="Times New Roman" w:hAnsi="Times New Roman" w:cs="Times New Roman"/>
          <w:lang w:val="uz-Cyrl-UZ"/>
        </w:rPr>
        <w:t xml:space="preserve">Профилактика, ташхис қўйиш ва тугатиш тадбирлари </w:t>
      </w:r>
      <w:r w:rsidRPr="004A70B7">
        <w:rPr>
          <w:rFonts w:ascii="Times New Roman" w:hAnsi="Times New Roman" w:cs="Times New Roman"/>
          <w:lang w:val="uz-Cyrl-UZ"/>
        </w:rPr>
        <w:br/>
        <w:t xml:space="preserve">Ўзбекистон Республикаси Давлат бюджети маблағлари </w:t>
      </w:r>
      <w:r w:rsidRPr="004A70B7">
        <w:rPr>
          <w:rFonts w:ascii="Times New Roman" w:hAnsi="Times New Roman" w:cs="Times New Roman"/>
          <w:lang w:val="uz-Cyrl-UZ"/>
        </w:rPr>
        <w:br/>
        <w:t xml:space="preserve">ҳисобидан амалга ошириладиган ҳайвонларнинг </w:t>
      </w:r>
      <w:r w:rsidRPr="004A70B7">
        <w:rPr>
          <w:rFonts w:ascii="Times New Roman" w:hAnsi="Times New Roman" w:cs="Times New Roman"/>
          <w:lang w:val="uz-Cyrl-UZ"/>
        </w:rPr>
        <w:br/>
        <w:t>ўта хавфли юқумли касалликлари</w:t>
      </w:r>
      <w:r w:rsidRPr="004A70B7">
        <w:rPr>
          <w:rFonts w:ascii="Times New Roman" w:hAnsi="Times New Roman" w:cs="Times New Roman"/>
          <w:lang w:val="uz-Cyrl-UZ"/>
        </w:rPr>
        <w:br/>
        <w:t>РЎЙХАТИ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57"/>
        <w:gridCol w:w="591"/>
        <w:gridCol w:w="8221"/>
      </w:tblGrid>
      <w:tr w:rsidR="00F73760" w:rsidRPr="004A70B7" w:rsidTr="00F73760">
        <w:trPr>
          <w:trHeight w:val="324"/>
          <w:tblHeader/>
        </w:trPr>
        <w:tc>
          <w:tcPr>
            <w:tcW w:w="659" w:type="pct"/>
            <w:gridSpan w:val="2"/>
            <w:vAlign w:val="center"/>
          </w:tcPr>
          <w:p w:rsidR="00F73760" w:rsidRPr="004A70B7" w:rsidRDefault="00F73760" w:rsidP="00CC5EAC">
            <w:pPr>
              <w:jc w:val="center"/>
              <w:rPr>
                <w:b/>
              </w:rPr>
            </w:pPr>
            <w:r w:rsidRPr="004A70B7">
              <w:rPr>
                <w:b/>
              </w:rPr>
              <w:t>Т/р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shd w:val="clear" w:color="auto" w:fill="FFFFFF"/>
              <w:jc w:val="center"/>
              <w:rPr>
                <w:b/>
              </w:rPr>
            </w:pPr>
            <w:r w:rsidRPr="004A70B7">
              <w:rPr>
                <w:b/>
              </w:rPr>
              <w:t>Касалликлар рўйхати</w:t>
            </w:r>
          </w:p>
        </w:tc>
      </w:tr>
      <w:tr w:rsidR="00F73760" w:rsidRPr="004A70B7" w:rsidTr="00F73760">
        <w:trPr>
          <w:trHeight w:val="367"/>
        </w:trPr>
        <w:tc>
          <w:tcPr>
            <w:tcW w:w="5000" w:type="pct"/>
            <w:gridSpan w:val="3"/>
            <w:vAlign w:val="center"/>
          </w:tcPr>
          <w:p w:rsidR="00F73760" w:rsidRPr="004A70B7" w:rsidRDefault="00F73760" w:rsidP="00CC5EAC">
            <w:pPr>
              <w:jc w:val="center"/>
              <w:rPr>
                <w:b/>
              </w:rPr>
            </w:pPr>
            <w:r w:rsidRPr="004A70B7">
              <w:rPr>
                <w:b/>
                <w:bCs/>
                <w:color w:val="000000"/>
              </w:rPr>
              <w:t>1. Бир неча ҳайвонот тури учун умумий бўлган касалликлар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Оқсил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Бруцеллёз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3.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3.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Ауески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4.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4.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Лептоспироз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5.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5.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Куйдирги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6.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6.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Қутуриш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7.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7.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Листериоз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8.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8.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Сил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9.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9.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Ку-безгаги</w:t>
            </w:r>
          </w:p>
        </w:tc>
      </w:tr>
      <w:tr w:rsidR="00F73760" w:rsidRPr="004A70B7" w:rsidTr="00F73760">
        <w:trPr>
          <w:trHeight w:val="365"/>
        </w:trPr>
        <w:tc>
          <w:tcPr>
            <w:tcW w:w="5000" w:type="pct"/>
            <w:gridSpan w:val="3"/>
            <w:vAlign w:val="center"/>
          </w:tcPr>
          <w:p w:rsidR="00F73760" w:rsidRPr="004A70B7" w:rsidRDefault="00F73760" w:rsidP="00CC5EAC">
            <w:pPr>
              <w:jc w:val="center"/>
              <w:rPr>
                <w:b/>
              </w:rPr>
            </w:pPr>
            <w:r w:rsidRPr="004A70B7">
              <w:rPr>
                <w:b/>
              </w:rPr>
              <w:t>2. Қорамолларнинг касалликлари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10.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tabs>
                <w:tab w:val="left" w:pos="227"/>
              </w:tabs>
              <w:jc w:val="center"/>
            </w:pPr>
            <w:r w:rsidRPr="004A70B7">
              <w:t>1.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Ўлат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11.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rPr>
                <w:color w:val="000000"/>
              </w:rPr>
              <w:t>Эмфизематоз карбункул (қорасон)</w:t>
            </w:r>
          </w:p>
        </w:tc>
      </w:tr>
      <w:tr w:rsidR="00F73760" w:rsidRPr="004A70B7" w:rsidTr="00F73760">
        <w:trPr>
          <w:trHeight w:val="351"/>
        </w:trPr>
        <w:tc>
          <w:tcPr>
            <w:tcW w:w="5000" w:type="pct"/>
            <w:gridSpan w:val="3"/>
            <w:vAlign w:val="center"/>
          </w:tcPr>
          <w:p w:rsidR="00F73760" w:rsidRPr="004A70B7" w:rsidRDefault="00F73760" w:rsidP="00CC5EAC">
            <w:pPr>
              <w:jc w:val="center"/>
              <w:rPr>
                <w:b/>
              </w:rPr>
            </w:pPr>
            <w:r w:rsidRPr="004A70B7">
              <w:rPr>
                <w:b/>
              </w:rPr>
              <w:t>3. Қўй ва эчкиларнинг касалликлари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12.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Чечак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13.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 xml:space="preserve">Брадзот энтеротоксемия 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14.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3.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Ўлат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15.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4.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Скрепи</w:t>
            </w:r>
          </w:p>
        </w:tc>
      </w:tr>
      <w:tr w:rsidR="00F73760" w:rsidRPr="004A70B7" w:rsidTr="00F73760">
        <w:trPr>
          <w:trHeight w:val="351"/>
        </w:trPr>
        <w:tc>
          <w:tcPr>
            <w:tcW w:w="5000" w:type="pct"/>
            <w:gridSpan w:val="3"/>
            <w:vAlign w:val="center"/>
          </w:tcPr>
          <w:p w:rsidR="00F73760" w:rsidRPr="004A70B7" w:rsidRDefault="00F73760" w:rsidP="00CC5EAC">
            <w:pPr>
              <w:jc w:val="center"/>
              <w:rPr>
                <w:b/>
              </w:rPr>
            </w:pPr>
            <w:r w:rsidRPr="004A70B7">
              <w:rPr>
                <w:b/>
              </w:rPr>
              <w:t>4. Чўчқаларнинг касалликлари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16.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760" w:rsidRPr="004A70B7" w:rsidRDefault="00F73760" w:rsidP="00CC5EAC">
            <w:r w:rsidRPr="004A70B7">
              <w:t>Африка ўлати</w:t>
            </w:r>
          </w:p>
        </w:tc>
      </w:tr>
      <w:tr w:rsidR="00F73760" w:rsidRPr="004A70B7" w:rsidTr="00F73760">
        <w:trPr>
          <w:trHeight w:val="380"/>
        </w:trPr>
        <w:tc>
          <w:tcPr>
            <w:tcW w:w="5000" w:type="pct"/>
            <w:gridSpan w:val="3"/>
            <w:vAlign w:val="center"/>
          </w:tcPr>
          <w:p w:rsidR="00F73760" w:rsidRPr="004A70B7" w:rsidRDefault="00F73760" w:rsidP="00CC5EAC">
            <w:pPr>
              <w:jc w:val="center"/>
              <w:rPr>
                <w:b/>
              </w:rPr>
            </w:pPr>
            <w:r w:rsidRPr="004A70B7">
              <w:rPr>
                <w:b/>
              </w:rPr>
              <w:t>5. От ва туяларнинг касалликлари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17.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760" w:rsidRPr="004A70B7" w:rsidRDefault="00F73760" w:rsidP="00CC5EAC">
            <w:r w:rsidRPr="004A70B7">
              <w:t xml:space="preserve">Манқа 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18.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760" w:rsidRPr="004A70B7" w:rsidRDefault="00F73760" w:rsidP="00CC5EAC">
            <w:r w:rsidRPr="004A70B7">
              <w:t>Юқумли анемия (ИНАН)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19.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3.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760" w:rsidRPr="004A70B7" w:rsidRDefault="00F73760" w:rsidP="00CC5EAC">
            <w:r w:rsidRPr="004A70B7">
              <w:t>Грипп (инфлюэнца)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20.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4.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760" w:rsidRPr="004A70B7" w:rsidRDefault="00F73760" w:rsidP="00CC5EAC">
            <w:r w:rsidRPr="004A70B7">
              <w:t>Туялар ўлати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21.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5.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3760" w:rsidRPr="004A70B7" w:rsidRDefault="00F73760" w:rsidP="00CC5EAC">
            <w:r w:rsidRPr="004A70B7">
              <w:t xml:space="preserve">Отларнинг Африка ўлати </w:t>
            </w:r>
          </w:p>
        </w:tc>
      </w:tr>
      <w:tr w:rsidR="00F73760" w:rsidRPr="004A70B7" w:rsidTr="00F73760">
        <w:trPr>
          <w:trHeight w:val="352"/>
        </w:trPr>
        <w:tc>
          <w:tcPr>
            <w:tcW w:w="5000" w:type="pct"/>
            <w:gridSpan w:val="3"/>
            <w:vAlign w:val="center"/>
          </w:tcPr>
          <w:p w:rsidR="00F73760" w:rsidRPr="004A70B7" w:rsidRDefault="00F73760" w:rsidP="00CC5EAC">
            <w:pPr>
              <w:jc w:val="center"/>
              <w:rPr>
                <w:b/>
              </w:rPr>
            </w:pPr>
            <w:r w:rsidRPr="004A70B7">
              <w:rPr>
                <w:b/>
              </w:rPr>
              <w:t>6. Паррандаларнинг касалликлари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22.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Ньюкасл касаллиги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23.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Чечак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24.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3.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Юқумли ларинготрахеит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25.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4.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Орнитоз (пситакоз)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26.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5.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Юқори патогенли грипп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27.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6.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Марека</w:t>
            </w:r>
          </w:p>
        </w:tc>
      </w:tr>
      <w:tr w:rsidR="00F73760" w:rsidRPr="004A70B7" w:rsidTr="00F73760">
        <w:trPr>
          <w:trHeight w:val="603"/>
        </w:trPr>
        <w:tc>
          <w:tcPr>
            <w:tcW w:w="5000" w:type="pct"/>
            <w:gridSpan w:val="3"/>
            <w:vAlign w:val="center"/>
          </w:tcPr>
          <w:p w:rsidR="00F73760" w:rsidRPr="004A70B7" w:rsidRDefault="00F73760" w:rsidP="00CC5EAC">
            <w:pPr>
              <w:jc w:val="center"/>
              <w:rPr>
                <w:b/>
              </w:rPr>
            </w:pPr>
            <w:r w:rsidRPr="004A70B7">
              <w:rPr>
                <w:b/>
              </w:rPr>
              <w:t>7. Мўйнали ҳайвонлар, қуёнлар ва майда уй ҳайвонларининг касалликлари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28.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1.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Қуёнларнинг геморрагик касаллиги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29.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2.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Цестодозлар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lastRenderedPageBreak/>
              <w:t>30.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3.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Қуёнлар миксоматози</w:t>
            </w:r>
          </w:p>
        </w:tc>
      </w:tr>
      <w:tr w:rsidR="00F73760" w:rsidRPr="004A70B7" w:rsidTr="00F73760">
        <w:tc>
          <w:tcPr>
            <w:tcW w:w="347" w:type="pct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31.</w:t>
            </w:r>
          </w:p>
        </w:tc>
        <w:tc>
          <w:tcPr>
            <w:tcW w:w="31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t>4.</w:t>
            </w:r>
          </w:p>
        </w:tc>
        <w:tc>
          <w:tcPr>
            <w:tcW w:w="43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3760" w:rsidRPr="004A70B7" w:rsidRDefault="00F73760" w:rsidP="00CC5EAC">
            <w:r w:rsidRPr="004A70B7">
              <w:t>Қуёнлар ўлати</w:t>
            </w:r>
          </w:p>
        </w:tc>
      </w:tr>
      <w:tr w:rsidR="00F73760" w:rsidRPr="004A70B7" w:rsidTr="00F73760">
        <w:trPr>
          <w:trHeight w:val="618"/>
        </w:trPr>
        <w:tc>
          <w:tcPr>
            <w:tcW w:w="5000" w:type="pct"/>
            <w:gridSpan w:val="3"/>
            <w:vAlign w:val="center"/>
          </w:tcPr>
          <w:p w:rsidR="00F73760" w:rsidRPr="004A70B7" w:rsidRDefault="00F73760" w:rsidP="00CC5EAC">
            <w:pPr>
              <w:jc w:val="center"/>
            </w:pPr>
            <w:r w:rsidRPr="004A70B7">
              <w:rPr>
                <w:b/>
              </w:rPr>
              <w:t xml:space="preserve">8. Ўзбекистон Республикаси ҳудудида илгари рўйхатга олинмаган </w:t>
            </w:r>
            <w:r w:rsidRPr="004A70B7">
              <w:rPr>
                <w:b/>
              </w:rPr>
              <w:br/>
              <w:t>барча турдаги ҳайвонларнинг хавфли касалликлари</w:t>
            </w:r>
          </w:p>
        </w:tc>
      </w:tr>
    </w:tbl>
    <w:p w:rsidR="00F73760" w:rsidRPr="004A70B7" w:rsidRDefault="00F73760" w:rsidP="00F73760"/>
    <w:p w:rsidR="00F73760" w:rsidRPr="004A70B7" w:rsidRDefault="00F73760" w:rsidP="00F73760">
      <w:pPr>
        <w:pStyle w:val="a3"/>
        <w:rPr>
          <w:rFonts w:ascii="Times New Roman" w:hAnsi="Times New Roman" w:cs="Times New Roman"/>
          <w:color w:val="auto"/>
          <w:lang w:val="uz-Cyrl-UZ"/>
        </w:rPr>
      </w:pPr>
    </w:p>
    <w:p w:rsidR="00516B97" w:rsidRDefault="00516B97"/>
    <w:sectPr w:rsidR="00516B97" w:rsidSect="0051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Uz"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3760"/>
    <w:rsid w:val="00516B97"/>
    <w:rsid w:val="00F7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760"/>
    <w:pPr>
      <w:autoSpaceDE w:val="0"/>
      <w:autoSpaceDN w:val="0"/>
      <w:adjustRightInd w:val="0"/>
      <w:ind w:firstLine="425"/>
      <w:jc w:val="both"/>
    </w:pPr>
    <w:rPr>
      <w:rFonts w:ascii="AntiquaUz" w:hAnsi="AntiquaUz" w:cs="AntiquaUz"/>
      <w:color w:val="00000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rsid w:val="00F73760"/>
    <w:rPr>
      <w:rFonts w:ascii="AntiquaUz" w:eastAsia="Times New Roman" w:hAnsi="AntiquaUz" w:cs="AntiquaUz"/>
      <w:color w:val="000000"/>
      <w:lang w:eastAsia="ru-RU"/>
    </w:rPr>
  </w:style>
  <w:style w:type="paragraph" w:customStyle="1" w:styleId="8">
    <w:name w:val="по центру 8"/>
    <w:basedOn w:val="a3"/>
    <w:rsid w:val="00F73760"/>
    <w:pPr>
      <w:spacing w:before="283" w:after="283"/>
      <w:ind w:firstLine="0"/>
      <w:jc w:val="center"/>
    </w:pPr>
    <w:rPr>
      <w:b/>
      <w:bCs/>
      <w:color w:val="auto"/>
    </w:rPr>
  </w:style>
  <w:style w:type="paragraph" w:customStyle="1" w:styleId="a5">
    <w:name w:val="Приложение"/>
    <w:basedOn w:val="a3"/>
    <w:rsid w:val="00F73760"/>
    <w:pPr>
      <w:keepLines/>
      <w:spacing w:before="454"/>
      <w:ind w:left="3402" w:firstLine="0"/>
      <w:jc w:val="center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8-1-7</dc:creator>
  <cp:keywords/>
  <dc:description/>
  <cp:lastModifiedBy>8-1-7</cp:lastModifiedBy>
  <cp:revision>1</cp:revision>
  <dcterms:created xsi:type="dcterms:W3CDTF">2016-11-02T11:59:00Z</dcterms:created>
  <dcterms:modified xsi:type="dcterms:W3CDTF">2016-11-02T12:02:00Z</dcterms:modified>
</cp:coreProperties>
</file>